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42C7" w14:textId="77777777" w:rsidR="00E928CE" w:rsidRPr="00E928CE" w:rsidRDefault="00E928CE" w:rsidP="00E928CE">
      <w:pPr>
        <w:shd w:val="clear" w:color="auto" w:fill="FFFFFF"/>
        <w:jc w:val="center"/>
        <w:rPr>
          <w:rFonts w:ascii="Times" w:hAnsi="Times"/>
          <w:b/>
          <w:color w:val="800000"/>
          <w:sz w:val="36"/>
          <w:szCs w:val="22"/>
        </w:rPr>
      </w:pPr>
      <w:r w:rsidRPr="00E928CE">
        <w:rPr>
          <w:rFonts w:ascii="Times" w:hAnsi="Times"/>
          <w:b/>
          <w:color w:val="800000"/>
          <w:sz w:val="36"/>
          <w:szCs w:val="22"/>
        </w:rPr>
        <w:t xml:space="preserve">Canadian Association of </w:t>
      </w:r>
      <w:proofErr w:type="spellStart"/>
      <w:r w:rsidRPr="00E928CE">
        <w:rPr>
          <w:rFonts w:ascii="Times" w:hAnsi="Times"/>
          <w:b/>
          <w:color w:val="800000"/>
          <w:sz w:val="36"/>
          <w:szCs w:val="22"/>
        </w:rPr>
        <w:t>Slavists</w:t>
      </w:r>
      <w:proofErr w:type="spellEnd"/>
    </w:p>
    <w:p w14:paraId="1617C0F6" w14:textId="487945CF" w:rsidR="00E928CE" w:rsidRPr="00E928CE" w:rsidRDefault="00E928CE" w:rsidP="00E928CE">
      <w:pPr>
        <w:shd w:val="clear" w:color="auto" w:fill="FFFFFF"/>
        <w:jc w:val="center"/>
        <w:rPr>
          <w:rFonts w:ascii="Times" w:hAnsi="Times"/>
          <w:b/>
          <w:color w:val="800000"/>
          <w:sz w:val="36"/>
          <w:szCs w:val="22"/>
        </w:rPr>
      </w:pPr>
      <w:r w:rsidRPr="00E928CE">
        <w:rPr>
          <w:rFonts w:ascii="Times" w:hAnsi="Times"/>
          <w:b/>
          <w:color w:val="800000"/>
          <w:sz w:val="36"/>
          <w:szCs w:val="22"/>
        </w:rPr>
        <w:t xml:space="preserve"> Annual Conference </w:t>
      </w:r>
    </w:p>
    <w:p w14:paraId="285249CD" w14:textId="77777777" w:rsidR="00E928CE" w:rsidRPr="00E928CE" w:rsidRDefault="00E928CE" w:rsidP="00E928CE">
      <w:pPr>
        <w:shd w:val="clear" w:color="auto" w:fill="FFFFFF"/>
        <w:jc w:val="center"/>
        <w:rPr>
          <w:rFonts w:ascii="Times" w:hAnsi="Times"/>
          <w:b/>
          <w:color w:val="FF0000"/>
          <w:sz w:val="36"/>
          <w:szCs w:val="22"/>
        </w:rPr>
      </w:pPr>
    </w:p>
    <w:p w14:paraId="4F729CBF" w14:textId="2F58E307" w:rsidR="00E928CE" w:rsidRDefault="000302BE" w:rsidP="00E928CE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June 1-3, 2019</w:t>
      </w:r>
    </w:p>
    <w:p w14:paraId="476957C4" w14:textId="000A61CF" w:rsidR="000302BE" w:rsidRPr="00E928CE" w:rsidRDefault="000302BE" w:rsidP="00E928CE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University of British Columbia, Vancouver</w:t>
      </w:r>
    </w:p>
    <w:p w14:paraId="7AF41CD5" w14:textId="77777777" w:rsidR="00E928CE" w:rsidRPr="00E928CE" w:rsidRDefault="00E928CE" w:rsidP="0027421A">
      <w:pPr>
        <w:shd w:val="clear" w:color="auto" w:fill="FFFFFF"/>
        <w:jc w:val="center"/>
        <w:rPr>
          <w:rFonts w:ascii="Times" w:hAnsi="Times" w:cs="Arial"/>
          <w:b/>
          <w:bCs/>
          <w:color w:val="222222"/>
        </w:rPr>
      </w:pPr>
    </w:p>
    <w:p w14:paraId="309B1D80" w14:textId="0547714B" w:rsidR="0027421A" w:rsidRPr="00E928CE" w:rsidRDefault="0027421A" w:rsidP="0027421A">
      <w:pPr>
        <w:shd w:val="clear" w:color="auto" w:fill="FFFFFF"/>
        <w:jc w:val="center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b/>
          <w:bCs/>
          <w:color w:val="222222"/>
        </w:rPr>
        <w:t> </w:t>
      </w:r>
    </w:p>
    <w:p w14:paraId="49C78187" w14:textId="77777777" w:rsidR="0027421A" w:rsidRPr="00E928CE" w:rsidRDefault="0027421A" w:rsidP="0027421A">
      <w:pPr>
        <w:shd w:val="clear" w:color="auto" w:fill="FFFFFF"/>
        <w:jc w:val="center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b/>
          <w:bCs/>
          <w:color w:val="222222"/>
        </w:rPr>
        <w:t>CALL FOR PAPERS</w:t>
      </w:r>
    </w:p>
    <w:p w14:paraId="05C10392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b/>
          <w:bCs/>
          <w:color w:val="222222"/>
        </w:rPr>
        <w:t> </w:t>
      </w:r>
    </w:p>
    <w:p w14:paraId="58B29E40" w14:textId="5CE88ADC" w:rsidR="0027421A" w:rsidRPr="00B63BD3" w:rsidRDefault="0027421A" w:rsidP="0027421A">
      <w:pPr>
        <w:shd w:val="clear" w:color="auto" w:fill="FFFFFF"/>
        <w:rPr>
          <w:rFonts w:ascii="Times" w:hAnsi="Times" w:cs="Arial"/>
          <w:color w:val="222222"/>
        </w:rPr>
      </w:pPr>
      <w:r w:rsidRPr="00B63BD3">
        <w:rPr>
          <w:rFonts w:ascii="Times" w:hAnsi="Times" w:cs="Arial"/>
          <w:color w:val="222222"/>
        </w:rPr>
        <w:t xml:space="preserve">The annual conference of the Canadian Association of </w:t>
      </w:r>
      <w:proofErr w:type="spellStart"/>
      <w:r w:rsidR="00E928CE" w:rsidRPr="00B63BD3">
        <w:rPr>
          <w:rFonts w:ascii="Times" w:hAnsi="Times" w:cs="Arial"/>
          <w:color w:val="222222"/>
        </w:rPr>
        <w:t>Slavists</w:t>
      </w:r>
      <w:proofErr w:type="spellEnd"/>
      <w:r w:rsidR="00E928CE" w:rsidRPr="00B63BD3">
        <w:rPr>
          <w:rFonts w:ascii="Times" w:hAnsi="Times" w:cs="Arial"/>
          <w:color w:val="222222"/>
        </w:rPr>
        <w:t xml:space="preserve"> will take place at the</w:t>
      </w:r>
      <w:r w:rsidRPr="00B63BD3">
        <w:rPr>
          <w:rFonts w:ascii="Times" w:hAnsi="Times" w:cs="Arial"/>
          <w:color w:val="222222"/>
        </w:rPr>
        <w:t xml:space="preserve"> University</w:t>
      </w:r>
      <w:r w:rsidR="00D66926" w:rsidRPr="00B63BD3">
        <w:rPr>
          <w:rFonts w:ascii="Times" w:hAnsi="Times" w:cs="Arial"/>
          <w:color w:val="222222"/>
        </w:rPr>
        <w:t xml:space="preserve"> of </w:t>
      </w:r>
      <w:r w:rsidR="000302BE">
        <w:rPr>
          <w:rFonts w:ascii="Times" w:hAnsi="Times" w:cs="Arial"/>
          <w:color w:val="222222"/>
        </w:rPr>
        <w:t>British Columbia</w:t>
      </w:r>
      <w:r w:rsidR="00D66926" w:rsidRPr="00B63BD3">
        <w:rPr>
          <w:rFonts w:ascii="Times" w:hAnsi="Times" w:cs="Arial"/>
          <w:color w:val="222222"/>
        </w:rPr>
        <w:t xml:space="preserve"> </w:t>
      </w:r>
      <w:r w:rsidRPr="00B63BD3">
        <w:rPr>
          <w:rFonts w:ascii="Times" w:hAnsi="Times" w:cs="Arial"/>
          <w:color w:val="222222"/>
        </w:rPr>
        <w:t>(</w:t>
      </w:r>
      <w:r w:rsidR="000302BE">
        <w:rPr>
          <w:rFonts w:ascii="Times" w:hAnsi="Times" w:cs="Arial"/>
          <w:color w:val="222222"/>
        </w:rPr>
        <w:t>Vancouver</w:t>
      </w:r>
      <w:r w:rsidR="00D66926" w:rsidRPr="00B63BD3">
        <w:rPr>
          <w:rFonts w:ascii="Times" w:hAnsi="Times" w:cs="Arial"/>
          <w:color w:val="222222"/>
        </w:rPr>
        <w:t xml:space="preserve">, </w:t>
      </w:r>
      <w:r w:rsidR="000302BE">
        <w:rPr>
          <w:rFonts w:ascii="Times" w:hAnsi="Times" w:cs="Arial"/>
          <w:color w:val="222222"/>
        </w:rPr>
        <w:t>BC</w:t>
      </w:r>
      <w:r w:rsidRPr="00B63BD3">
        <w:rPr>
          <w:rFonts w:ascii="Times" w:hAnsi="Times" w:cs="Arial"/>
          <w:color w:val="222222"/>
        </w:rPr>
        <w:t>)</w:t>
      </w:r>
      <w:r w:rsidR="00492A72">
        <w:rPr>
          <w:rFonts w:ascii="Times" w:hAnsi="Times" w:cs="Arial"/>
          <w:color w:val="222222"/>
        </w:rPr>
        <w:t xml:space="preserve"> in early June 2019</w:t>
      </w:r>
      <w:r w:rsidRPr="00B63BD3">
        <w:rPr>
          <w:rFonts w:ascii="Times" w:hAnsi="Times" w:cs="Arial"/>
          <w:color w:val="222222"/>
        </w:rPr>
        <w:t>.</w:t>
      </w:r>
    </w:p>
    <w:p w14:paraId="2F8A74DE" w14:textId="43CD82AA" w:rsidR="0027421A" w:rsidRDefault="0027421A" w:rsidP="0027421A">
      <w:pPr>
        <w:shd w:val="clear" w:color="auto" w:fill="FFFFFF"/>
        <w:spacing w:before="100" w:beforeAutospacing="1" w:after="100" w:afterAutospacing="1"/>
        <w:outlineLvl w:val="1"/>
        <w:rPr>
          <w:rFonts w:ascii="Times" w:eastAsia="Times New Roman" w:hAnsi="Times" w:cs="Arial"/>
          <w:bCs/>
        </w:rPr>
      </w:pPr>
      <w:r w:rsidRPr="00B63BD3">
        <w:rPr>
          <w:rFonts w:ascii="Times" w:eastAsia="Times New Roman" w:hAnsi="Times" w:cs="Arial"/>
          <w:bCs/>
          <w:color w:val="222222"/>
        </w:rPr>
        <w:t xml:space="preserve">The CAS Annual Conference is held as a part of the Congress of the Humanities and Social </w:t>
      </w:r>
      <w:r w:rsidRPr="00B63BD3">
        <w:rPr>
          <w:rFonts w:ascii="Times" w:eastAsia="Times New Roman" w:hAnsi="Times" w:cs="Arial"/>
          <w:bCs/>
        </w:rPr>
        <w:t>Sciences with more than 70 national associations in attendance. The theme of the 201</w:t>
      </w:r>
      <w:r w:rsidR="000302BE">
        <w:rPr>
          <w:rFonts w:ascii="Times" w:eastAsia="Times New Roman" w:hAnsi="Times" w:cs="Arial"/>
          <w:bCs/>
        </w:rPr>
        <w:t>9 Congress is “Circles of Conversation</w:t>
      </w:r>
      <w:r w:rsidRPr="00B63BD3">
        <w:rPr>
          <w:rFonts w:ascii="Times" w:eastAsia="Times New Roman" w:hAnsi="Times" w:cs="Arial"/>
          <w:bCs/>
        </w:rPr>
        <w:t xml:space="preserve">.” </w:t>
      </w:r>
      <w:r w:rsidR="000302BE">
        <w:rPr>
          <w:rFonts w:ascii="Times" w:eastAsia="Times New Roman" w:hAnsi="Times" w:cs="Arial"/>
          <w:bCs/>
        </w:rPr>
        <w:t xml:space="preserve">More information is available here: </w:t>
      </w:r>
      <w:hyperlink r:id="rId6" w:anchor="theme" w:history="1">
        <w:r w:rsidR="000302BE" w:rsidRPr="00E00F46">
          <w:rPr>
            <w:rStyle w:val="Hyperlink"/>
            <w:rFonts w:ascii="Times" w:eastAsia="Times New Roman" w:hAnsi="Times" w:cs="Arial"/>
            <w:bCs/>
          </w:rPr>
          <w:t>https://www.congress2019.ca/about#theme</w:t>
        </w:r>
      </w:hyperlink>
      <w:r w:rsidR="000302BE">
        <w:rPr>
          <w:rFonts w:ascii="Times" w:eastAsia="Times New Roman" w:hAnsi="Times" w:cs="Arial"/>
          <w:bCs/>
        </w:rPr>
        <w:t>.</w:t>
      </w:r>
    </w:p>
    <w:p w14:paraId="5AB90DE4" w14:textId="216355D4" w:rsidR="00B63BD3" w:rsidRPr="00492A72" w:rsidRDefault="00844F88" w:rsidP="00492A72">
      <w:p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Fonts w:ascii="Times" w:hAnsi="Times" w:cs="Arial"/>
          <w:color w:val="222222"/>
        </w:rPr>
        <w:t xml:space="preserve">This year, </w:t>
      </w:r>
      <w:r w:rsidR="007F5F0B">
        <w:rPr>
          <w:rFonts w:ascii="Times" w:hAnsi="Times" w:cs="Arial"/>
          <w:color w:val="222222"/>
        </w:rPr>
        <w:t xml:space="preserve">the </w:t>
      </w:r>
      <w:r w:rsidR="0027421A" w:rsidRPr="00E928CE">
        <w:rPr>
          <w:rFonts w:ascii="Times" w:hAnsi="Times" w:cs="Arial"/>
          <w:color w:val="222222"/>
        </w:rPr>
        <w:t xml:space="preserve">CAS </w:t>
      </w:r>
      <w:r>
        <w:rPr>
          <w:rFonts w:ascii="Times" w:hAnsi="Times" w:cs="Arial"/>
          <w:color w:val="222222"/>
        </w:rPr>
        <w:t xml:space="preserve">conference </w:t>
      </w:r>
      <w:r w:rsidR="0027421A" w:rsidRPr="00E928CE">
        <w:rPr>
          <w:rFonts w:ascii="Times" w:hAnsi="Times" w:cs="Arial"/>
          <w:color w:val="222222"/>
        </w:rPr>
        <w:t>overlaps with</w:t>
      </w:r>
      <w:r w:rsidR="001E0A44">
        <w:rPr>
          <w:rFonts w:ascii="Times" w:hAnsi="Times" w:cs="Arial"/>
          <w:color w:val="222222"/>
        </w:rPr>
        <w:t xml:space="preserve"> </w:t>
      </w:r>
      <w:r w:rsidR="007F5F0B">
        <w:rPr>
          <w:rFonts w:ascii="Times" w:hAnsi="Times" w:cs="Arial"/>
          <w:color w:val="222222"/>
        </w:rPr>
        <w:t xml:space="preserve">the </w:t>
      </w:r>
      <w:r w:rsidR="001E0A44">
        <w:rPr>
          <w:rFonts w:ascii="Times" w:hAnsi="Times" w:cs="Arial"/>
          <w:color w:val="222222"/>
        </w:rPr>
        <w:t xml:space="preserve">annual meetings of </w:t>
      </w:r>
      <w:r w:rsidR="00492A72">
        <w:rPr>
          <w:rFonts w:ascii="Times" w:hAnsi="Times" w:cs="Arial"/>
          <w:color w:val="222222"/>
        </w:rPr>
        <w:t>a number of associations, including</w:t>
      </w:r>
      <w:r w:rsidR="001E0A44">
        <w:rPr>
          <w:rFonts w:ascii="Times" w:hAnsi="Times" w:cs="Arial"/>
          <w:color w:val="222222"/>
        </w:rPr>
        <w:t>:</w:t>
      </w:r>
      <w:r w:rsidR="00492A72">
        <w:rPr>
          <w:rFonts w:ascii="Times" w:hAnsi="Times" w:cs="Arial"/>
        </w:rPr>
        <w:t xml:space="preserve"> Canadian Association of University Teachers of German, Canadian Association of </w:t>
      </w:r>
      <w:proofErr w:type="spellStart"/>
      <w:r w:rsidR="00492A72">
        <w:rPr>
          <w:rFonts w:ascii="Times" w:hAnsi="Times" w:cs="Arial"/>
        </w:rPr>
        <w:t>Hispanists</w:t>
      </w:r>
      <w:proofErr w:type="spellEnd"/>
      <w:r w:rsidR="00492A72">
        <w:rPr>
          <w:rFonts w:ascii="Times" w:hAnsi="Times" w:cs="Arial"/>
        </w:rPr>
        <w:t xml:space="preserve">, Canadian Society for the History and Philosophy of Science, Canadian Linguistic Association, Canadian Society for the History of Medicine, Hungarian Studies Association of Canada, </w:t>
      </w:r>
      <w:r w:rsidR="00492A72" w:rsidRPr="00492A72">
        <w:rPr>
          <w:rFonts w:ascii="Times New Roman" w:eastAsia="Times New Roman" w:hAnsi="Times New Roman" w:cs="Times New Roman"/>
        </w:rPr>
        <w:t>Canadian Disability Studies Association</w:t>
      </w:r>
      <w:r w:rsidR="00492A72">
        <w:rPr>
          <w:rFonts w:ascii="Times New Roman" w:eastAsia="Times New Roman" w:hAnsi="Times New Roman" w:cs="Times New Roman"/>
        </w:rPr>
        <w:t xml:space="preserve">, </w:t>
      </w:r>
      <w:r w:rsidR="00492A72" w:rsidRPr="00492A72">
        <w:rPr>
          <w:rFonts w:ascii="Times New Roman" w:eastAsia="Times New Roman" w:hAnsi="Times New Roman" w:cs="Times New Roman"/>
        </w:rPr>
        <w:t>Association of Canadian College and University Teachers of English</w:t>
      </w:r>
      <w:r w:rsidR="00492A72">
        <w:rPr>
          <w:rFonts w:ascii="Times New Roman" w:eastAsia="Times New Roman" w:hAnsi="Times New Roman" w:cs="Times New Roman"/>
        </w:rPr>
        <w:t xml:space="preserve">, </w:t>
      </w:r>
      <w:r w:rsidR="00492A72" w:rsidRPr="00492A72">
        <w:rPr>
          <w:rFonts w:ascii="Times New Roman" w:eastAsia="Times New Roman" w:hAnsi="Times New Roman" w:cs="Times New Roman"/>
        </w:rPr>
        <w:t>Canadian Philosophical Association</w:t>
      </w:r>
      <w:r w:rsidR="00492A72">
        <w:rPr>
          <w:rFonts w:ascii="Times New Roman" w:eastAsia="Times New Roman" w:hAnsi="Times New Roman" w:cs="Times New Roman"/>
        </w:rPr>
        <w:t xml:space="preserve">, </w:t>
      </w:r>
      <w:r w:rsidR="00E06CFB">
        <w:rPr>
          <w:rFonts w:ascii="Times New Roman" w:eastAsia="Times New Roman" w:hAnsi="Times New Roman" w:cs="Times New Roman"/>
        </w:rPr>
        <w:t xml:space="preserve">and the </w:t>
      </w:r>
      <w:r w:rsidR="00492A72" w:rsidRPr="00492A72">
        <w:rPr>
          <w:rFonts w:ascii="Times New Roman" w:eastAsia="Times New Roman" w:hAnsi="Times New Roman" w:cs="Times New Roman"/>
        </w:rPr>
        <w:t>Canadian Society for the Study of Religion</w:t>
      </w:r>
      <w:r w:rsidR="00492A72">
        <w:rPr>
          <w:rFonts w:ascii="Times" w:hAnsi="Times" w:cs="Arial"/>
        </w:rPr>
        <w:t>. Please c</w:t>
      </w:r>
      <w:r w:rsidR="00B63BD3" w:rsidRPr="00EB6443">
        <w:rPr>
          <w:rFonts w:ascii="Times" w:hAnsi="Times" w:cs="Arial"/>
        </w:rPr>
        <w:t xml:space="preserve">onsult this calendar for </w:t>
      </w:r>
      <w:r w:rsidR="00492A72">
        <w:rPr>
          <w:rFonts w:ascii="Times" w:hAnsi="Times" w:cs="Arial"/>
        </w:rPr>
        <w:t>the full list of associations, dates, and other</w:t>
      </w:r>
      <w:r w:rsidR="00B63BD3" w:rsidRPr="00EB6443">
        <w:rPr>
          <w:rFonts w:ascii="Times" w:hAnsi="Times" w:cs="Arial"/>
        </w:rPr>
        <w:t xml:space="preserve"> details:</w:t>
      </w:r>
      <w:r w:rsidR="00B63BD3">
        <w:rPr>
          <w:rFonts w:ascii="Times" w:hAnsi="Times" w:cs="Arial"/>
          <w:color w:val="FF0000"/>
        </w:rPr>
        <w:t xml:space="preserve"> </w:t>
      </w:r>
      <w:hyperlink r:id="rId7" w:history="1">
        <w:r w:rsidR="00261D0D" w:rsidRPr="00E00F46">
          <w:rPr>
            <w:rStyle w:val="Hyperlink"/>
            <w:rFonts w:ascii="Times" w:hAnsi="Times" w:cs="Arial"/>
          </w:rPr>
          <w:t>https://www.congress2019.ca/sites/default/files/sites/default/uploads/documents/congress2019-conference-schedule-en-fr.pdf</w:t>
        </w:r>
      </w:hyperlink>
    </w:p>
    <w:p w14:paraId="2002C9E4" w14:textId="77777777" w:rsidR="00261D0D" w:rsidRPr="00B63BD3" w:rsidRDefault="00261D0D" w:rsidP="0027421A">
      <w:pPr>
        <w:shd w:val="clear" w:color="auto" w:fill="FFFFFF"/>
        <w:rPr>
          <w:rFonts w:ascii="Times" w:hAnsi="Times" w:cs="Arial"/>
          <w:color w:val="FF0000"/>
          <w:sz w:val="19"/>
          <w:szCs w:val="19"/>
        </w:rPr>
      </w:pPr>
    </w:p>
    <w:p w14:paraId="32E1EC8A" w14:textId="53FDAC4D" w:rsidR="0027421A" w:rsidRPr="00EB6443" w:rsidRDefault="0027421A" w:rsidP="0027421A">
      <w:pPr>
        <w:shd w:val="clear" w:color="auto" w:fill="FFFFFF"/>
        <w:rPr>
          <w:rFonts w:ascii="Times" w:hAnsi="Times" w:cs="Arial"/>
          <w:color w:val="FF0000"/>
        </w:rPr>
      </w:pPr>
      <w:r w:rsidRPr="00E928CE">
        <w:rPr>
          <w:rFonts w:ascii="Times" w:hAnsi="Times" w:cs="Arial"/>
          <w:color w:val="222222"/>
        </w:rPr>
        <w:t xml:space="preserve">Proposals for </w:t>
      </w:r>
      <w:r w:rsidRPr="001E0A44">
        <w:rPr>
          <w:rFonts w:ascii="Times" w:hAnsi="Times" w:cs="Arial"/>
          <w:color w:val="222222"/>
          <w:u w:val="single"/>
        </w:rPr>
        <w:t>interdisciplinary panels</w:t>
      </w:r>
      <w:r w:rsidRPr="00E928CE">
        <w:rPr>
          <w:rFonts w:ascii="Times" w:hAnsi="Times" w:cs="Arial"/>
          <w:color w:val="222222"/>
        </w:rPr>
        <w:t xml:space="preserve"> with other </w:t>
      </w:r>
      <w:r w:rsidRPr="00EB6443">
        <w:rPr>
          <w:rFonts w:ascii="Times" w:hAnsi="Times" w:cs="Arial"/>
        </w:rPr>
        <w:t>associations</w:t>
      </w:r>
      <w:r w:rsidRPr="00E928CE">
        <w:rPr>
          <w:rFonts w:ascii="Times" w:hAnsi="Times" w:cs="Arial"/>
          <w:color w:val="222222"/>
        </w:rPr>
        <w:t xml:space="preserve"> are very welcome. They are always a highlight at the CAS conference. Additional funding from the Federation is available for such panels. </w:t>
      </w:r>
    </w:p>
    <w:p w14:paraId="203C3FA1" w14:textId="77777777" w:rsidR="0027421A" w:rsidRPr="00E928CE" w:rsidRDefault="0027421A" w:rsidP="0027421A">
      <w:pPr>
        <w:shd w:val="clear" w:color="auto" w:fill="FFFFFF"/>
        <w:jc w:val="center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b/>
          <w:bCs/>
          <w:color w:val="222222"/>
        </w:rPr>
        <w:t> </w:t>
      </w:r>
    </w:p>
    <w:p w14:paraId="7215F319" w14:textId="32E4FF9E" w:rsidR="00C7239C" w:rsidRDefault="0027421A" w:rsidP="0027421A">
      <w:pPr>
        <w:shd w:val="clear" w:color="auto" w:fill="FFFFFF"/>
        <w:spacing w:after="240"/>
        <w:rPr>
          <w:rFonts w:ascii="Times" w:hAnsi="Times" w:cs="Arial"/>
          <w:color w:val="222222"/>
        </w:rPr>
      </w:pPr>
      <w:r w:rsidRPr="00E928CE">
        <w:rPr>
          <w:rFonts w:ascii="Times" w:hAnsi="Times" w:cs="Arial"/>
          <w:color w:val="222222"/>
        </w:rPr>
        <w:t xml:space="preserve">Proposals are invited for </w:t>
      </w:r>
      <w:r w:rsidRPr="001E0A44">
        <w:rPr>
          <w:rFonts w:ascii="Times" w:hAnsi="Times" w:cs="Arial"/>
          <w:color w:val="222222"/>
          <w:u w:val="single"/>
        </w:rPr>
        <w:t>individual papers</w:t>
      </w:r>
      <w:r w:rsidRPr="00E928CE">
        <w:rPr>
          <w:rFonts w:ascii="Times" w:hAnsi="Times" w:cs="Arial"/>
          <w:color w:val="222222"/>
        </w:rPr>
        <w:t xml:space="preserve">, </w:t>
      </w:r>
      <w:r w:rsidRPr="001E0A44">
        <w:rPr>
          <w:rFonts w:ascii="Times" w:hAnsi="Times" w:cs="Arial"/>
          <w:color w:val="222222"/>
          <w:u w:val="single"/>
        </w:rPr>
        <w:t>panels</w:t>
      </w:r>
      <w:r w:rsidRPr="00E928CE">
        <w:rPr>
          <w:rFonts w:ascii="Times" w:hAnsi="Times" w:cs="Arial"/>
          <w:color w:val="222222"/>
        </w:rPr>
        <w:t xml:space="preserve">, </w:t>
      </w:r>
      <w:r w:rsidR="003343CE">
        <w:rPr>
          <w:rFonts w:ascii="Times" w:hAnsi="Times" w:cs="Arial"/>
          <w:color w:val="222222"/>
        </w:rPr>
        <w:t xml:space="preserve">and </w:t>
      </w:r>
      <w:r w:rsidRPr="001E0A44">
        <w:rPr>
          <w:rFonts w:ascii="Times" w:hAnsi="Times" w:cs="Arial"/>
          <w:color w:val="222222"/>
          <w:u w:val="single"/>
        </w:rPr>
        <w:t>roundtable discussions</w:t>
      </w:r>
      <w:r w:rsidRPr="00E928CE">
        <w:rPr>
          <w:rFonts w:ascii="Times" w:hAnsi="Times" w:cs="Arial"/>
          <w:color w:val="222222"/>
        </w:rPr>
        <w:t xml:space="preserve">. Complete panels are preferred. </w:t>
      </w:r>
    </w:p>
    <w:p w14:paraId="018BABE0" w14:textId="77777777" w:rsidR="00C7239C" w:rsidRDefault="0027421A" w:rsidP="0027421A">
      <w:pPr>
        <w:shd w:val="clear" w:color="auto" w:fill="FFFFFF"/>
        <w:spacing w:after="240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Forms for panel, roundtable and individual pro</w:t>
      </w:r>
      <w:r w:rsidR="00EB6443">
        <w:rPr>
          <w:rFonts w:ascii="Times" w:hAnsi="Times" w:cs="Arial"/>
          <w:color w:val="222222"/>
        </w:rPr>
        <w:t xml:space="preserve">posals are available on the CAS </w:t>
      </w:r>
      <w:r w:rsidRPr="00E928CE">
        <w:rPr>
          <w:rFonts w:ascii="Times" w:hAnsi="Times" w:cs="Arial"/>
          <w:color w:val="222222"/>
        </w:rPr>
        <w:t>website: </w:t>
      </w:r>
      <w:hyperlink r:id="rId8" w:tgtFrame="_blank" w:history="1">
        <w:r w:rsidRPr="00E928CE">
          <w:rPr>
            <w:rFonts w:ascii="Times" w:hAnsi="Times" w:cs="Arial"/>
            <w:color w:val="1155CC"/>
            <w:u w:val="single"/>
          </w:rPr>
          <w:t>http://www.ualberta.ca/~csp/cas/conference.html</w:t>
        </w:r>
      </w:hyperlink>
      <w:r w:rsidRPr="00E928CE">
        <w:rPr>
          <w:rFonts w:ascii="Times" w:hAnsi="Times" w:cs="Arial"/>
          <w:color w:val="222222"/>
          <w:sz w:val="19"/>
          <w:szCs w:val="19"/>
        </w:rPr>
        <w:t>.  </w:t>
      </w:r>
    </w:p>
    <w:p w14:paraId="4261C0A1" w14:textId="664D5157" w:rsidR="0027421A" w:rsidRPr="00E928CE" w:rsidRDefault="0027421A" w:rsidP="0027421A">
      <w:pPr>
        <w:shd w:val="clear" w:color="auto" w:fill="FFFFFF"/>
        <w:spacing w:after="240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Please follow our abstract specifications when submitting your proposal(s).</w:t>
      </w:r>
    </w:p>
    <w:p w14:paraId="773E8C5C" w14:textId="6397C14D" w:rsidR="00DA0F86" w:rsidRDefault="00DA0F86" w:rsidP="00DA0F86">
      <w:pPr>
        <w:rPr>
          <w:rFonts w:ascii="Times New Roman" w:eastAsia="Times New Roman" w:hAnsi="Times New Roman" w:cs="Times New Roman"/>
          <w:color w:val="000000"/>
        </w:rPr>
      </w:pPr>
      <w:r w:rsidRPr="00DA0F86">
        <w:rPr>
          <w:rFonts w:ascii="Times New Roman" w:eastAsia="Times New Roman" w:hAnsi="Times New Roman" w:cs="Times New Roman"/>
          <w:color w:val="000000"/>
        </w:rPr>
        <w:t>The conference welcomes papers from the wide range of disciplines devoted to the study of central and eastern Europe, the Balkans, Eurasia, Russia, the Soviet Union, and the post-Soviet space</w:t>
      </w:r>
      <w:r>
        <w:rPr>
          <w:rFonts w:ascii="Times New Roman" w:eastAsia="Times New Roman" w:hAnsi="Times New Roman" w:cs="Times New Roman"/>
          <w:color w:val="000000"/>
        </w:rPr>
        <w:t>. In the past, this has included panels on (in alphabetical order):</w:t>
      </w:r>
    </w:p>
    <w:p w14:paraId="30EF2467" w14:textId="77777777" w:rsidR="00AB2E20" w:rsidRPr="00DA0F86" w:rsidRDefault="00AB2E20" w:rsidP="00DA0F8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F65EBB3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 </w:t>
      </w:r>
    </w:p>
    <w:p w14:paraId="38648D56" w14:textId="77777777" w:rsidR="000608B9" w:rsidRPr="001E0A44" w:rsidRDefault="000608B9" w:rsidP="000608B9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>
        <w:rPr>
          <w:rFonts w:ascii="Times" w:hAnsi="Times" w:cs="Arial"/>
          <w:b/>
          <w:bCs/>
          <w:color w:val="222222"/>
        </w:rPr>
        <w:lastRenderedPageBreak/>
        <w:t>Cinema</w:t>
      </w:r>
    </w:p>
    <w:p w14:paraId="5886F9EB" w14:textId="77777777" w:rsidR="000608B9" w:rsidRPr="0012229D" w:rsidRDefault="000608B9" w:rsidP="000608B9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>
        <w:rPr>
          <w:rFonts w:ascii="Times" w:hAnsi="Times" w:cs="Arial"/>
          <w:b/>
          <w:color w:val="222222"/>
        </w:rPr>
        <w:t>Folklore and Ethnographies</w:t>
      </w:r>
    </w:p>
    <w:p w14:paraId="04103096" w14:textId="4FDF805D" w:rsidR="0027421A" w:rsidRPr="001E0A44" w:rsidRDefault="0027421A" w:rsidP="001E0A4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1E0A44">
        <w:rPr>
          <w:rFonts w:ascii="Times" w:hAnsi="Times" w:cs="Arial"/>
          <w:b/>
          <w:bCs/>
          <w:color w:val="222222"/>
        </w:rPr>
        <w:t>History</w:t>
      </w:r>
      <w:r w:rsidRPr="001E0A44">
        <w:rPr>
          <w:rFonts w:ascii="Times" w:hAnsi="Times" w:cs="Arial"/>
          <w:color w:val="222222"/>
        </w:rPr>
        <w:t> </w:t>
      </w:r>
    </w:p>
    <w:p w14:paraId="229C527A" w14:textId="77777777" w:rsidR="0027421A" w:rsidRPr="001E0A44" w:rsidRDefault="0027421A" w:rsidP="001E0A4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1E0A44">
        <w:rPr>
          <w:rFonts w:ascii="Times" w:hAnsi="Times" w:cs="Arial"/>
          <w:b/>
          <w:bCs/>
          <w:color w:val="222222"/>
        </w:rPr>
        <w:t>Linguistics</w:t>
      </w:r>
      <w:r w:rsidRPr="001E0A44">
        <w:rPr>
          <w:rFonts w:ascii="Times" w:hAnsi="Times" w:cs="Arial"/>
          <w:color w:val="222222"/>
        </w:rPr>
        <w:t> (comparative and Slavic) </w:t>
      </w:r>
    </w:p>
    <w:p w14:paraId="0C7B628E" w14:textId="77777777" w:rsidR="000608B9" w:rsidRPr="00F1221C" w:rsidRDefault="000608B9" w:rsidP="000608B9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1E0A44">
        <w:rPr>
          <w:rFonts w:ascii="Times" w:hAnsi="Times" w:cs="Arial"/>
          <w:b/>
          <w:bCs/>
          <w:color w:val="222222"/>
        </w:rPr>
        <w:t>Literatures and Cultures</w:t>
      </w:r>
      <w:r w:rsidRPr="001E0A44">
        <w:rPr>
          <w:rFonts w:ascii="Times" w:hAnsi="Times" w:cs="Arial"/>
          <w:color w:val="222222"/>
        </w:rPr>
        <w:t> </w:t>
      </w:r>
    </w:p>
    <w:p w14:paraId="541CDBF3" w14:textId="3F656CE2" w:rsidR="0027421A" w:rsidRPr="001E0A44" w:rsidRDefault="0027421A" w:rsidP="001E0A4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1E0A44">
        <w:rPr>
          <w:rFonts w:ascii="Times" w:hAnsi="Times" w:cs="Arial"/>
          <w:b/>
          <w:bCs/>
          <w:color w:val="222222"/>
        </w:rPr>
        <w:t>Pedagogy and Second Language Acquisition</w:t>
      </w:r>
      <w:r w:rsidRPr="001E0A44">
        <w:rPr>
          <w:rFonts w:ascii="Times" w:hAnsi="Times" w:cs="Arial"/>
          <w:color w:val="222222"/>
        </w:rPr>
        <w:t xml:space="preserve"> (teaching of individual skills; curriculum design, presentation of new teaching materials; use of </w:t>
      </w:r>
      <w:r w:rsidR="00F1221C">
        <w:rPr>
          <w:rFonts w:ascii="Times" w:hAnsi="Times" w:cs="Arial"/>
          <w:color w:val="222222"/>
        </w:rPr>
        <w:t>technology in language teaching; study abroad;</w:t>
      </w:r>
      <w:r w:rsidRPr="001E0A44">
        <w:rPr>
          <w:rFonts w:ascii="Times" w:hAnsi="Times" w:cs="Arial"/>
          <w:color w:val="222222"/>
        </w:rPr>
        <w:t xml:space="preserve"> etc.). </w:t>
      </w:r>
    </w:p>
    <w:p w14:paraId="0B7C9F85" w14:textId="3A405F21" w:rsidR="0027421A" w:rsidRPr="0012229D" w:rsidRDefault="0027421A" w:rsidP="001E0A4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1E0A44">
        <w:rPr>
          <w:rFonts w:ascii="Times" w:hAnsi="Times" w:cs="Arial"/>
          <w:b/>
          <w:bCs/>
          <w:color w:val="222222"/>
        </w:rPr>
        <w:t>Politics</w:t>
      </w:r>
      <w:r w:rsidR="00E06CFB">
        <w:rPr>
          <w:rFonts w:ascii="Times" w:hAnsi="Times" w:cs="Arial"/>
          <w:b/>
          <w:bCs/>
          <w:color w:val="222222"/>
        </w:rPr>
        <w:t>, Policy and Governance</w:t>
      </w:r>
      <w:r w:rsidRPr="001E0A44">
        <w:rPr>
          <w:rFonts w:ascii="Times" w:hAnsi="Times" w:cs="Arial"/>
          <w:b/>
          <w:bCs/>
          <w:color w:val="222222"/>
        </w:rPr>
        <w:t xml:space="preserve"> </w:t>
      </w:r>
    </w:p>
    <w:p w14:paraId="2FA9C895" w14:textId="437352E8" w:rsidR="0012229D" w:rsidRPr="001E0A44" w:rsidRDefault="0012229D" w:rsidP="001E0A44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>
        <w:rPr>
          <w:rFonts w:ascii="Times" w:hAnsi="Times" w:cs="Arial"/>
          <w:b/>
          <w:bCs/>
          <w:color w:val="222222"/>
        </w:rPr>
        <w:t xml:space="preserve">Religion </w:t>
      </w:r>
    </w:p>
    <w:p w14:paraId="7480A492" w14:textId="77777777" w:rsidR="000608B9" w:rsidRPr="000608B9" w:rsidRDefault="000608B9" w:rsidP="000608B9">
      <w:pPr>
        <w:pStyle w:val="ListParagraph"/>
        <w:shd w:val="clear" w:color="auto" w:fill="FFFFFF"/>
        <w:rPr>
          <w:rFonts w:ascii="Times" w:hAnsi="Times" w:cs="Arial"/>
          <w:color w:val="222222"/>
          <w:sz w:val="19"/>
          <w:szCs w:val="19"/>
        </w:rPr>
      </w:pPr>
    </w:p>
    <w:p w14:paraId="6772A244" w14:textId="107DA8B8" w:rsidR="0027421A" w:rsidRPr="000608B9" w:rsidRDefault="0027421A" w:rsidP="000608B9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0608B9">
        <w:rPr>
          <w:rFonts w:ascii="Times" w:hAnsi="Times" w:cs="Arial"/>
          <w:color w:val="222222"/>
        </w:rPr>
        <w:t xml:space="preserve">The meeting of the Canadian Association </w:t>
      </w:r>
      <w:r w:rsidR="007F5F0B" w:rsidRPr="000608B9">
        <w:rPr>
          <w:rFonts w:ascii="Times" w:hAnsi="Times" w:cs="Arial"/>
          <w:color w:val="222222"/>
        </w:rPr>
        <w:t xml:space="preserve">of </w:t>
      </w:r>
      <w:r w:rsidRPr="000608B9">
        <w:rPr>
          <w:rFonts w:ascii="Times" w:hAnsi="Times" w:cs="Arial"/>
          <w:color w:val="222222"/>
        </w:rPr>
        <w:t xml:space="preserve">Ukrainian Studies (CAUS) is traditionally part of the CAS conference and therefore </w:t>
      </w:r>
      <w:r w:rsidRPr="000608B9">
        <w:rPr>
          <w:rFonts w:ascii="Times" w:hAnsi="Times" w:cs="Arial"/>
          <w:b/>
          <w:color w:val="222222"/>
        </w:rPr>
        <w:t>Ukrainian Studies</w:t>
      </w:r>
      <w:r w:rsidRPr="000608B9">
        <w:rPr>
          <w:rFonts w:ascii="Times" w:hAnsi="Times" w:cs="Arial"/>
          <w:color w:val="222222"/>
        </w:rPr>
        <w:t xml:space="preserve"> are always very prominently represented at the CAS Annual Meeting</w:t>
      </w:r>
      <w:r w:rsidR="00F1221C" w:rsidRPr="000608B9">
        <w:rPr>
          <w:rFonts w:ascii="Times" w:hAnsi="Times" w:cs="Arial"/>
          <w:color w:val="222222"/>
        </w:rPr>
        <w:t>, including panels on, for example,</w:t>
      </w:r>
      <w:r w:rsidRPr="000608B9">
        <w:rPr>
          <w:rFonts w:ascii="Times" w:hAnsi="Times" w:cs="Arial"/>
          <w:color w:val="222222"/>
        </w:rPr>
        <w:t xml:space="preserve"> Ukrainian folklore and ethnography; diaspora studies; Ukrainian Canadian literature; museum studies; Holodomor studies; Ukrainian </w:t>
      </w:r>
      <w:r w:rsidR="00AE7967">
        <w:rPr>
          <w:rFonts w:ascii="Times" w:hAnsi="Times" w:cs="Arial"/>
          <w:color w:val="222222"/>
        </w:rPr>
        <w:t xml:space="preserve">history, </w:t>
      </w:r>
      <w:r w:rsidRPr="000608B9">
        <w:rPr>
          <w:rFonts w:ascii="Times" w:hAnsi="Times" w:cs="Arial"/>
          <w:color w:val="222222"/>
        </w:rPr>
        <w:t>li</w:t>
      </w:r>
      <w:r w:rsidR="000608B9">
        <w:rPr>
          <w:rFonts w:ascii="Times" w:hAnsi="Times" w:cs="Arial"/>
          <w:color w:val="222222"/>
        </w:rPr>
        <w:t>terature, politics, and culture</w:t>
      </w:r>
      <w:r w:rsidRPr="000608B9">
        <w:rPr>
          <w:rFonts w:ascii="Times" w:hAnsi="Times" w:cs="Arial"/>
          <w:color w:val="222222"/>
        </w:rPr>
        <w:t>.</w:t>
      </w:r>
    </w:p>
    <w:p w14:paraId="189ABB92" w14:textId="77777777" w:rsidR="00C7239C" w:rsidRDefault="00C7239C" w:rsidP="0027421A">
      <w:pPr>
        <w:shd w:val="clear" w:color="auto" w:fill="FFFFFF"/>
        <w:rPr>
          <w:rFonts w:ascii="Times" w:hAnsi="Times" w:cs="Arial"/>
          <w:color w:val="222222"/>
        </w:rPr>
      </w:pPr>
    </w:p>
    <w:p w14:paraId="1C34B982" w14:textId="107D42B9" w:rsidR="0027421A" w:rsidRPr="00EB6443" w:rsidRDefault="00C7239C" w:rsidP="0027421A">
      <w:pPr>
        <w:shd w:val="clear" w:color="auto" w:fill="FFFFFF"/>
        <w:rPr>
          <w:rFonts w:ascii="Times" w:hAnsi="Times" w:cs="Arial"/>
          <w:sz w:val="19"/>
          <w:szCs w:val="19"/>
        </w:rPr>
      </w:pPr>
      <w:r>
        <w:rPr>
          <w:rFonts w:ascii="Times" w:hAnsi="Times" w:cs="Arial"/>
          <w:color w:val="222222"/>
          <w:u w:val="single"/>
        </w:rPr>
        <w:t>Early career</w:t>
      </w:r>
      <w:r w:rsidR="0027421A" w:rsidRPr="00C7239C">
        <w:rPr>
          <w:rFonts w:ascii="Times" w:hAnsi="Times" w:cs="Arial"/>
          <w:color w:val="222222"/>
          <w:u w:val="single"/>
        </w:rPr>
        <w:t xml:space="preserve"> scholars</w:t>
      </w:r>
      <w:r w:rsidR="0027421A" w:rsidRPr="0012229D">
        <w:rPr>
          <w:rFonts w:ascii="Times" w:hAnsi="Times" w:cs="Arial"/>
          <w:color w:val="222222"/>
        </w:rPr>
        <w:t xml:space="preserve"> </w:t>
      </w:r>
      <w:r w:rsidR="0027421A" w:rsidRPr="00C7239C">
        <w:rPr>
          <w:rFonts w:ascii="Times" w:hAnsi="Times" w:cs="Arial"/>
          <w:color w:val="222222"/>
        </w:rPr>
        <w:t>and</w:t>
      </w:r>
      <w:r w:rsidR="0027421A" w:rsidRPr="003343CE">
        <w:rPr>
          <w:rFonts w:ascii="Times" w:hAnsi="Times" w:cs="Arial"/>
          <w:color w:val="222222"/>
        </w:rPr>
        <w:t xml:space="preserve"> </w:t>
      </w:r>
      <w:r w:rsidR="0027421A" w:rsidRPr="00C7239C">
        <w:rPr>
          <w:rFonts w:ascii="Times" w:hAnsi="Times" w:cs="Arial"/>
          <w:color w:val="222222"/>
          <w:u w:val="single"/>
        </w:rPr>
        <w:t>graduate students</w:t>
      </w:r>
      <w:r w:rsidR="0027421A" w:rsidRPr="00E928CE">
        <w:rPr>
          <w:rFonts w:ascii="Times" w:hAnsi="Times" w:cs="Arial"/>
          <w:color w:val="222222"/>
        </w:rPr>
        <w:t xml:space="preserve"> are especially encouraged to participate. We kindly ask our senior CAS membership to support graduate students in applying. </w:t>
      </w:r>
      <w:r w:rsidR="00E06CFB">
        <w:rPr>
          <w:rFonts w:ascii="Times" w:hAnsi="Times" w:cs="Arial"/>
          <w:color w:val="222222"/>
        </w:rPr>
        <w:t xml:space="preserve">Some funds are available </w:t>
      </w:r>
      <w:r w:rsidR="0027421A" w:rsidRPr="00E928CE">
        <w:rPr>
          <w:rFonts w:ascii="Times" w:hAnsi="Times" w:cs="Arial"/>
          <w:color w:val="222222"/>
        </w:rPr>
        <w:t>to graduate students</w:t>
      </w:r>
      <w:r w:rsidR="00E06CFB">
        <w:rPr>
          <w:rFonts w:ascii="Times" w:hAnsi="Times" w:cs="Arial"/>
          <w:color w:val="222222"/>
        </w:rPr>
        <w:t xml:space="preserve"> to help with the cost of attending the conference. </w:t>
      </w:r>
      <w:r w:rsidR="0027421A" w:rsidRPr="00E928CE">
        <w:rPr>
          <w:rFonts w:ascii="Times" w:hAnsi="Times" w:cs="Arial"/>
          <w:color w:val="222222"/>
        </w:rPr>
        <w:t xml:space="preserve">An application form for </w:t>
      </w:r>
      <w:r w:rsidR="00E06CFB">
        <w:rPr>
          <w:rFonts w:ascii="Times" w:hAnsi="Times" w:cs="Arial"/>
          <w:color w:val="222222"/>
        </w:rPr>
        <w:t xml:space="preserve">the </w:t>
      </w:r>
      <w:r w:rsidR="0027421A" w:rsidRPr="00E928CE">
        <w:rPr>
          <w:rFonts w:ascii="Times" w:hAnsi="Times" w:cs="Arial"/>
          <w:color w:val="222222"/>
        </w:rPr>
        <w:t>201</w:t>
      </w:r>
      <w:r w:rsidR="00F37FB0">
        <w:rPr>
          <w:rFonts w:ascii="Times" w:hAnsi="Times" w:cs="Arial"/>
          <w:color w:val="222222"/>
        </w:rPr>
        <w:t>9</w:t>
      </w:r>
      <w:r w:rsidR="0027421A" w:rsidRPr="00E928CE">
        <w:rPr>
          <w:rFonts w:ascii="Times" w:hAnsi="Times" w:cs="Arial"/>
          <w:color w:val="222222"/>
        </w:rPr>
        <w:t xml:space="preserve"> Travel Grant will be sent out </w:t>
      </w:r>
      <w:r w:rsidR="0027421A" w:rsidRPr="00EB6443">
        <w:rPr>
          <w:rFonts w:ascii="Times" w:hAnsi="Times" w:cs="Arial"/>
        </w:rPr>
        <w:t xml:space="preserve">in </w:t>
      </w:r>
      <w:r w:rsidR="00F37FB0">
        <w:rPr>
          <w:rFonts w:ascii="Times" w:hAnsi="Times" w:cs="Arial"/>
        </w:rPr>
        <w:t>March 2019</w:t>
      </w:r>
      <w:r w:rsidR="0027421A" w:rsidRPr="00EB6443">
        <w:rPr>
          <w:rFonts w:ascii="Times" w:hAnsi="Times" w:cs="Arial"/>
        </w:rPr>
        <w:t xml:space="preserve"> by the Secretary-Treasurer and will also be available on the CAS website.</w:t>
      </w:r>
    </w:p>
    <w:p w14:paraId="2DBD6E58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 </w:t>
      </w:r>
    </w:p>
    <w:p w14:paraId="573EEFB2" w14:textId="05B39642" w:rsidR="0027421A" w:rsidRPr="00C866A0" w:rsidRDefault="0027421A" w:rsidP="0027421A">
      <w:pPr>
        <w:shd w:val="clear" w:color="auto" w:fill="FFFFFF"/>
        <w:rPr>
          <w:rFonts w:ascii="Times" w:hAnsi="Times" w:cs="Arial"/>
          <w:b/>
          <w:bCs/>
          <w:color w:val="800000"/>
        </w:rPr>
      </w:pPr>
      <w:r w:rsidRPr="00EB6443">
        <w:rPr>
          <w:rFonts w:ascii="Times" w:hAnsi="Times" w:cs="Arial"/>
          <w:b/>
          <w:bCs/>
        </w:rPr>
        <w:t xml:space="preserve">Deadline for all proposals is </w:t>
      </w:r>
      <w:r w:rsidR="00F37FB0">
        <w:rPr>
          <w:rFonts w:ascii="Times" w:hAnsi="Times" w:cs="Arial"/>
          <w:b/>
          <w:bCs/>
          <w:color w:val="800000"/>
        </w:rPr>
        <w:t>Friday, January 19</w:t>
      </w:r>
      <w:r w:rsidR="000E7570" w:rsidRPr="00C866A0">
        <w:rPr>
          <w:rFonts w:ascii="Times" w:hAnsi="Times" w:cs="Arial"/>
          <w:b/>
          <w:bCs/>
          <w:color w:val="800000"/>
        </w:rPr>
        <w:t>, 201</w:t>
      </w:r>
      <w:r w:rsidR="00F37FB0">
        <w:rPr>
          <w:rFonts w:ascii="Times" w:hAnsi="Times" w:cs="Arial"/>
          <w:b/>
          <w:bCs/>
          <w:color w:val="800000"/>
        </w:rPr>
        <w:t>9</w:t>
      </w:r>
      <w:r w:rsidRPr="00C866A0">
        <w:rPr>
          <w:rFonts w:ascii="Times" w:hAnsi="Times" w:cs="Arial"/>
          <w:b/>
          <w:bCs/>
          <w:color w:val="800000"/>
        </w:rPr>
        <w:t>. </w:t>
      </w:r>
    </w:p>
    <w:p w14:paraId="22D9047C" w14:textId="77777777" w:rsidR="00EB6443" w:rsidRPr="001E0A44" w:rsidRDefault="00EB6443" w:rsidP="0027421A">
      <w:pPr>
        <w:shd w:val="clear" w:color="auto" w:fill="FFFFFF"/>
        <w:rPr>
          <w:rFonts w:ascii="Times" w:hAnsi="Times" w:cs="Arial"/>
          <w:sz w:val="19"/>
          <w:szCs w:val="19"/>
        </w:rPr>
      </w:pPr>
    </w:p>
    <w:p w14:paraId="29D57941" w14:textId="1C540A87" w:rsidR="00F37FB0" w:rsidRDefault="00F37FB0" w:rsidP="00F37FB0">
      <w:pPr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proposals should </w:t>
      </w:r>
      <w:r w:rsidRPr="00F37FB0">
        <w:rPr>
          <w:rFonts w:ascii="Times New Roman" w:hAnsi="Times New Roman" w:cs="Times New Roman"/>
          <w:sz w:val="22"/>
          <w:szCs w:val="22"/>
        </w:rPr>
        <w:t xml:space="preserve">be sent to </w:t>
      </w:r>
      <w:r w:rsidRPr="00F37FB0">
        <w:rPr>
          <w:rFonts w:ascii="Times New Roman" w:hAnsi="Times New Roman" w:cs="Times New Roman"/>
          <w:color w:val="222222"/>
          <w:sz w:val="22"/>
          <w:szCs w:val="22"/>
        </w:rPr>
        <w:t xml:space="preserve">the Program Chair, Katherine Bowers at </w:t>
      </w:r>
      <w:hyperlink r:id="rId9" w:history="1">
        <w:r w:rsidRPr="00E00F46">
          <w:rPr>
            <w:rStyle w:val="Hyperlink"/>
            <w:rFonts w:ascii="Times New Roman" w:hAnsi="Times New Roman" w:cs="Times New Roman"/>
            <w:sz w:val="22"/>
            <w:szCs w:val="22"/>
          </w:rPr>
          <w:t>katherine.bowers@ubc.ca</w:t>
        </w:r>
      </w:hyperlink>
      <w:r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14:paraId="22754AE9" w14:textId="47AB38E8" w:rsidR="0027421A" w:rsidRPr="00F37FB0" w:rsidRDefault="00F37FB0" w:rsidP="00F37FB0">
      <w:pPr>
        <w:rPr>
          <w:rFonts w:ascii="Times New Roman" w:hAnsi="Times New Roman" w:cs="Times New Roman"/>
          <w:color w:val="222222"/>
          <w:sz w:val="22"/>
          <w:szCs w:val="22"/>
        </w:rPr>
      </w:pPr>
      <w:r w:rsidRPr="00F37FB0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27421A" w:rsidRPr="001E0A44">
        <w:rPr>
          <w:rFonts w:ascii="Times" w:hAnsi="Times" w:cs="Arial"/>
        </w:rPr>
        <w:t> </w:t>
      </w:r>
    </w:p>
    <w:p w14:paraId="46183E74" w14:textId="77777777" w:rsidR="00F37FB0" w:rsidRPr="001E0A44" w:rsidRDefault="00F37FB0" w:rsidP="0027421A">
      <w:pPr>
        <w:shd w:val="clear" w:color="auto" w:fill="FFFFFF"/>
        <w:rPr>
          <w:rFonts w:ascii="Times" w:hAnsi="Times" w:cs="Arial"/>
          <w:sz w:val="19"/>
          <w:szCs w:val="19"/>
        </w:rPr>
      </w:pPr>
    </w:p>
    <w:p w14:paraId="08C7970D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b/>
          <w:bCs/>
          <w:color w:val="222222"/>
        </w:rPr>
        <w:t>ALL PRESENTERS MUST BE MEMBERS OF CAS. </w:t>
      </w:r>
    </w:p>
    <w:p w14:paraId="6BFA8F5C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Join CAS online at: </w:t>
      </w:r>
      <w:hyperlink r:id="rId10" w:anchor="_blank" w:tgtFrame="_blank" w:history="1">
        <w:r w:rsidRPr="00E928CE">
          <w:rPr>
            <w:rFonts w:ascii="Times" w:hAnsi="Times" w:cs="Arial"/>
            <w:color w:val="1155CC"/>
            <w:u w:val="single"/>
          </w:rPr>
          <w:t>http://www.ualberta.ca/~csp/Membership.html</w:t>
        </w:r>
      </w:hyperlink>
    </w:p>
    <w:p w14:paraId="065A9AC3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 </w:t>
      </w:r>
    </w:p>
    <w:p w14:paraId="5CEFD253" w14:textId="5AF7ED2E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CAS members can use the </w:t>
      </w:r>
      <w:r w:rsidR="001E0A44">
        <w:rPr>
          <w:rFonts w:ascii="Times" w:hAnsi="Times" w:cs="Arial"/>
          <w:color w:val="222222"/>
        </w:rPr>
        <w:t>Canadian Slavonic Papers (</w:t>
      </w:r>
      <w:r w:rsidRPr="00E928CE">
        <w:rPr>
          <w:rFonts w:ascii="Times" w:hAnsi="Times" w:cs="Arial"/>
          <w:color w:val="222222"/>
        </w:rPr>
        <w:t>CSP</w:t>
      </w:r>
      <w:r w:rsidR="001E0A44">
        <w:rPr>
          <w:rFonts w:ascii="Times" w:hAnsi="Times" w:cs="Arial"/>
          <w:color w:val="222222"/>
        </w:rPr>
        <w:t>)</w:t>
      </w:r>
      <w:r w:rsidRPr="00E928CE">
        <w:rPr>
          <w:rFonts w:ascii="Times" w:hAnsi="Times" w:cs="Arial"/>
          <w:color w:val="222222"/>
        </w:rPr>
        <w:t> mailing list to help them form panels and roundtables: </w:t>
      </w:r>
      <w:hyperlink r:id="rId11" w:tgtFrame="_blank" w:history="1">
        <w:r w:rsidRPr="00E928CE">
          <w:rPr>
            <w:rFonts w:ascii="Times" w:hAnsi="Times" w:cs="Arial"/>
            <w:color w:val="1155CC"/>
            <w:u w:val="single"/>
          </w:rPr>
          <w:t>canadian-slavonic-papers@mailman.srv.ualberta.ca</w:t>
        </w:r>
      </w:hyperlink>
    </w:p>
    <w:p w14:paraId="7764AFC9" w14:textId="77777777" w:rsidR="0027421A" w:rsidRPr="00E928CE" w:rsidRDefault="0027421A" w:rsidP="0027421A">
      <w:p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E928CE">
        <w:rPr>
          <w:rFonts w:ascii="Times" w:hAnsi="Times" w:cs="Arial"/>
          <w:color w:val="222222"/>
        </w:rPr>
        <w:t> </w:t>
      </w:r>
    </w:p>
    <w:p w14:paraId="0AFBD8CF" w14:textId="57E039D7" w:rsidR="00C7239C" w:rsidRDefault="0027421A" w:rsidP="00C7239C">
      <w:pPr>
        <w:shd w:val="clear" w:color="auto" w:fill="FFFFFF"/>
        <w:rPr>
          <w:rFonts w:ascii="Times" w:hAnsi="Times" w:cs="Arial"/>
          <w:color w:val="222222"/>
        </w:rPr>
      </w:pPr>
      <w:r w:rsidRPr="00E928CE">
        <w:rPr>
          <w:rFonts w:ascii="Times" w:hAnsi="Times" w:cs="Arial"/>
          <w:color w:val="222222"/>
        </w:rPr>
        <w:t xml:space="preserve">For any </w:t>
      </w:r>
      <w:r w:rsidR="00C7239C">
        <w:rPr>
          <w:rFonts w:ascii="Times" w:hAnsi="Times" w:cs="Arial"/>
          <w:color w:val="222222"/>
        </w:rPr>
        <w:t xml:space="preserve">further </w:t>
      </w:r>
      <w:r w:rsidRPr="00E928CE">
        <w:rPr>
          <w:rFonts w:ascii="Times" w:hAnsi="Times" w:cs="Arial"/>
          <w:color w:val="222222"/>
        </w:rPr>
        <w:t>questions, suggestions or concerns please contact</w:t>
      </w:r>
      <w:r w:rsidR="00C7239C">
        <w:rPr>
          <w:rFonts w:ascii="Times" w:hAnsi="Times" w:cs="Arial"/>
          <w:color w:val="222222"/>
        </w:rPr>
        <w:t>:</w:t>
      </w:r>
    </w:p>
    <w:p w14:paraId="2E7EA3A8" w14:textId="77777777" w:rsidR="00C7239C" w:rsidRDefault="00C7239C" w:rsidP="00C7239C">
      <w:pPr>
        <w:shd w:val="clear" w:color="auto" w:fill="FFFFFF"/>
        <w:rPr>
          <w:rFonts w:ascii="Times" w:hAnsi="Times" w:cs="Arial"/>
          <w:color w:val="222222"/>
        </w:rPr>
      </w:pPr>
    </w:p>
    <w:p w14:paraId="299703F4" w14:textId="7489D3AA" w:rsidR="00C866A0" w:rsidRDefault="00F37FB0" w:rsidP="008704FE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</w:rPr>
      </w:pPr>
      <w:r>
        <w:rPr>
          <w:rFonts w:ascii="Times" w:hAnsi="Times" w:cs="Arial"/>
        </w:rPr>
        <w:t>Katherine Bowers</w:t>
      </w:r>
      <w:r w:rsidR="00C7239C" w:rsidRPr="00C866A0">
        <w:rPr>
          <w:rFonts w:ascii="Times" w:hAnsi="Times" w:cs="Arial"/>
        </w:rPr>
        <w:t xml:space="preserve">, </w:t>
      </w:r>
      <w:r>
        <w:rPr>
          <w:rFonts w:ascii="Times" w:hAnsi="Times" w:cs="Arial"/>
        </w:rPr>
        <w:t>CAS 2019</w:t>
      </w:r>
      <w:r w:rsidR="00C866A0">
        <w:rPr>
          <w:rFonts w:ascii="Times" w:hAnsi="Times" w:cs="Arial"/>
        </w:rPr>
        <w:t xml:space="preserve"> </w:t>
      </w:r>
      <w:r w:rsidR="00C7239C" w:rsidRPr="00C866A0">
        <w:rPr>
          <w:rFonts w:ascii="Times" w:hAnsi="Times" w:cs="Arial"/>
        </w:rPr>
        <w:t>Program Chair</w:t>
      </w:r>
      <w:r>
        <w:rPr>
          <w:rFonts w:ascii="Times" w:hAnsi="Times" w:cs="Arial"/>
        </w:rPr>
        <w:t xml:space="preserve"> and Local Arrangements Coordinator, </w:t>
      </w:r>
      <w:hyperlink r:id="rId12" w:history="1">
        <w:r w:rsidRPr="00E00F46">
          <w:rPr>
            <w:rStyle w:val="Hyperlink"/>
            <w:rFonts w:ascii="Times" w:hAnsi="Times" w:cs="Arial"/>
          </w:rPr>
          <w:t>katherine.bowers@ubc.ca</w:t>
        </w:r>
      </w:hyperlink>
    </w:p>
    <w:p w14:paraId="5F24AFB0" w14:textId="77777777" w:rsidR="008704FE" w:rsidRDefault="008704FE" w:rsidP="008704FE">
      <w:pPr>
        <w:shd w:val="clear" w:color="auto" w:fill="FFFFFF"/>
        <w:rPr>
          <w:rFonts w:ascii="Times" w:hAnsi="Times" w:cs="Arial"/>
        </w:rPr>
      </w:pPr>
    </w:p>
    <w:p w14:paraId="117E5BEA" w14:textId="16E98FB8" w:rsidR="008704FE" w:rsidRPr="008704FE" w:rsidRDefault="008704FE" w:rsidP="008704FE">
      <w:pPr>
        <w:shd w:val="clear" w:color="auto" w:fill="FFFFFF"/>
        <w:rPr>
          <w:rFonts w:ascii="Times" w:hAnsi="Times" w:cs="Arial"/>
        </w:rPr>
      </w:pPr>
      <w:r>
        <w:rPr>
          <w:rFonts w:ascii="Times" w:hAnsi="Times" w:cs="Arial"/>
        </w:rPr>
        <w:t>CAS is looking forward to hosting you in June on the UBC campus in Vancouver!</w:t>
      </w:r>
    </w:p>
    <w:sectPr w:rsidR="008704FE" w:rsidRPr="008704FE" w:rsidSect="0081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50B"/>
    <w:multiLevelType w:val="hybridMultilevel"/>
    <w:tmpl w:val="B416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71F1"/>
    <w:multiLevelType w:val="hybridMultilevel"/>
    <w:tmpl w:val="DA98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A"/>
    <w:rsid w:val="000302BE"/>
    <w:rsid w:val="000608B9"/>
    <w:rsid w:val="000E7570"/>
    <w:rsid w:val="0012229D"/>
    <w:rsid w:val="0013084E"/>
    <w:rsid w:val="001E0A44"/>
    <w:rsid w:val="00261D0D"/>
    <w:rsid w:val="0027421A"/>
    <w:rsid w:val="003343CE"/>
    <w:rsid w:val="003540BC"/>
    <w:rsid w:val="003C7409"/>
    <w:rsid w:val="00473E2B"/>
    <w:rsid w:val="00492A72"/>
    <w:rsid w:val="004F2BD0"/>
    <w:rsid w:val="006349FE"/>
    <w:rsid w:val="007F5F0B"/>
    <w:rsid w:val="00814B2D"/>
    <w:rsid w:val="00844F88"/>
    <w:rsid w:val="008704FE"/>
    <w:rsid w:val="009C745E"/>
    <w:rsid w:val="00AB2E20"/>
    <w:rsid w:val="00AE4038"/>
    <w:rsid w:val="00AE7967"/>
    <w:rsid w:val="00AF3155"/>
    <w:rsid w:val="00B63BD3"/>
    <w:rsid w:val="00C7239C"/>
    <w:rsid w:val="00C82764"/>
    <w:rsid w:val="00C866A0"/>
    <w:rsid w:val="00D66926"/>
    <w:rsid w:val="00DA0F86"/>
    <w:rsid w:val="00E06CFB"/>
    <w:rsid w:val="00E928CE"/>
    <w:rsid w:val="00EB6443"/>
    <w:rsid w:val="00F1221C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5C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2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21A"/>
    <w:rPr>
      <w:rFonts w:ascii="Times New Roman" w:hAnsi="Times New Roman" w:cs="Times New Roman"/>
      <w:b/>
      <w:bCs/>
      <w:sz w:val="36"/>
      <w:szCs w:val="36"/>
    </w:rPr>
  </w:style>
  <w:style w:type="character" w:customStyle="1" w:styleId="aqj">
    <w:name w:val="aqj"/>
    <w:basedOn w:val="DefaultParagraphFont"/>
    <w:rsid w:val="0027421A"/>
  </w:style>
  <w:style w:type="character" w:styleId="Hyperlink">
    <w:name w:val="Hyperlink"/>
    <w:basedOn w:val="DefaultParagraphFont"/>
    <w:uiPriority w:val="99"/>
    <w:unhideWhenUsed/>
    <w:rsid w:val="0027421A"/>
    <w:rPr>
      <w:color w:val="0000FF"/>
      <w:u w:val="single"/>
    </w:rPr>
  </w:style>
  <w:style w:type="character" w:customStyle="1" w:styleId="il">
    <w:name w:val="il"/>
    <w:basedOn w:val="DefaultParagraphFont"/>
    <w:rsid w:val="0027421A"/>
  </w:style>
  <w:style w:type="character" w:customStyle="1" w:styleId="apple-converted-space">
    <w:name w:val="apple-converted-space"/>
    <w:basedOn w:val="DefaultParagraphFont"/>
    <w:rsid w:val="0027421A"/>
  </w:style>
  <w:style w:type="character" w:styleId="FollowedHyperlink">
    <w:name w:val="FollowedHyperlink"/>
    <w:basedOn w:val="DefaultParagraphFont"/>
    <w:uiPriority w:val="99"/>
    <w:semiHidden/>
    <w:unhideWhenUsed/>
    <w:rsid w:val="009C7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0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B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2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2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21A"/>
    <w:rPr>
      <w:rFonts w:ascii="Times New Roman" w:hAnsi="Times New Roman" w:cs="Times New Roman"/>
      <w:b/>
      <w:bCs/>
      <w:sz w:val="36"/>
      <w:szCs w:val="36"/>
    </w:rPr>
  </w:style>
  <w:style w:type="character" w:customStyle="1" w:styleId="aqj">
    <w:name w:val="aqj"/>
    <w:basedOn w:val="DefaultParagraphFont"/>
    <w:rsid w:val="0027421A"/>
  </w:style>
  <w:style w:type="character" w:styleId="Hyperlink">
    <w:name w:val="Hyperlink"/>
    <w:basedOn w:val="DefaultParagraphFont"/>
    <w:uiPriority w:val="99"/>
    <w:unhideWhenUsed/>
    <w:rsid w:val="0027421A"/>
    <w:rPr>
      <w:color w:val="0000FF"/>
      <w:u w:val="single"/>
    </w:rPr>
  </w:style>
  <w:style w:type="character" w:customStyle="1" w:styleId="il">
    <w:name w:val="il"/>
    <w:basedOn w:val="DefaultParagraphFont"/>
    <w:rsid w:val="0027421A"/>
  </w:style>
  <w:style w:type="character" w:customStyle="1" w:styleId="apple-converted-space">
    <w:name w:val="apple-converted-space"/>
    <w:basedOn w:val="DefaultParagraphFont"/>
    <w:rsid w:val="0027421A"/>
  </w:style>
  <w:style w:type="character" w:styleId="FollowedHyperlink">
    <w:name w:val="FollowedHyperlink"/>
    <w:basedOn w:val="DefaultParagraphFont"/>
    <w:uiPriority w:val="99"/>
    <w:semiHidden/>
    <w:unhideWhenUsed/>
    <w:rsid w:val="009C7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0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B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lberta.ca/~csp/cas/conferenc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gress2019.ca/sites/default/files/sites/default/uploads/documents/congress2019-conference-schedule-en-fr.pdf" TargetMode="External"/><Relationship Id="rId12" Type="http://schemas.openxmlformats.org/officeDocument/2006/relationships/hyperlink" Target="mailto:katherine.bower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2019.ca/about" TargetMode="External"/><Relationship Id="rId11" Type="http://schemas.openxmlformats.org/officeDocument/2006/relationships/hyperlink" Target="mailto:canadian-slavonic-papers@mailman.srv.ualbert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lberta.ca/~csp/Membe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.bowers@u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 College and U of Saskatchewan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Vynnyk</dc:creator>
  <cp:keywords/>
  <dc:description/>
  <cp:lastModifiedBy>CSP</cp:lastModifiedBy>
  <cp:revision>22</cp:revision>
  <dcterms:created xsi:type="dcterms:W3CDTF">2017-09-28T10:32:00Z</dcterms:created>
  <dcterms:modified xsi:type="dcterms:W3CDTF">2018-09-08T00:40:00Z</dcterms:modified>
</cp:coreProperties>
</file>